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22"/>
      </w:tblGrid>
      <w:tr w:rsidR="009021A2" w:rsidRPr="009021A2" w:rsidTr="009021A2">
        <w:tc>
          <w:tcPr>
            <w:tcW w:w="9464" w:type="dxa"/>
          </w:tcPr>
          <w:p w:rsidR="009021A2" w:rsidRPr="009021A2" w:rsidRDefault="009021A2" w:rsidP="009021A2">
            <w:pPr>
              <w:widowControl/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22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УТВЕРЖДЕНА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постановлением администрации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Арзгирского муниципального округа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Ставропольского края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0868C7" w:rsidP="000673C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 28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января </w:t>
            </w:r>
            <w:r w:rsidR="009021A2" w:rsidRPr="009021A2">
              <w:rPr>
                <w:rFonts w:eastAsiaTheme="minorEastAsia"/>
                <w:sz w:val="28"/>
                <w:szCs w:val="28"/>
              </w:rPr>
              <w:t>202</w:t>
            </w:r>
            <w:r w:rsidR="000673C9">
              <w:rPr>
                <w:rFonts w:eastAsiaTheme="minorEastAsia"/>
                <w:sz w:val="28"/>
                <w:szCs w:val="28"/>
              </w:rPr>
              <w:t>2</w:t>
            </w:r>
            <w:r w:rsidR="009021A2" w:rsidRPr="009021A2">
              <w:rPr>
                <w:rFonts w:eastAsiaTheme="minorEastAsia"/>
                <w:sz w:val="28"/>
                <w:szCs w:val="28"/>
              </w:rPr>
              <w:t xml:space="preserve"> г. № </w:t>
            </w:r>
            <w:r>
              <w:rPr>
                <w:rFonts w:eastAsiaTheme="minorEastAsia"/>
                <w:sz w:val="28"/>
                <w:szCs w:val="28"/>
              </w:rPr>
              <w:t>57</w:t>
            </w:r>
          </w:p>
        </w:tc>
      </w:tr>
    </w:tbl>
    <w:p w:rsidR="009021A2" w:rsidRDefault="009021A2" w:rsidP="00290FB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290FBC" w:rsidRPr="009021A2" w:rsidRDefault="00290FBC" w:rsidP="00290FB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/>
          <w:sz w:val="28"/>
          <w:szCs w:val="28"/>
        </w:rPr>
      </w:pPr>
      <w:r w:rsidRPr="009021A2">
        <w:rPr>
          <w:rFonts w:eastAsiaTheme="minorEastAsia"/>
          <w:sz w:val="28"/>
          <w:szCs w:val="28"/>
        </w:rPr>
        <w:t xml:space="preserve">СХЕМА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color w:val="000000"/>
          <w:sz w:val="28"/>
          <w:szCs w:val="28"/>
        </w:rPr>
        <w:t xml:space="preserve">размещения нестационарных торговых объектов </w:t>
      </w:r>
      <w:r w:rsidRPr="009021A2">
        <w:rPr>
          <w:rFonts w:eastAsiaTheme="minorEastAsia" w:cstheme="minorBidi"/>
          <w:sz w:val="28"/>
          <w:szCs w:val="28"/>
        </w:rPr>
        <w:t xml:space="preserve">на территории Арзгирского муниципального округа </w:t>
      </w:r>
    </w:p>
    <w:p w:rsid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sz w:val="28"/>
          <w:szCs w:val="28"/>
        </w:rPr>
        <w:t>Ставропольского края в 202</w:t>
      </w:r>
      <w:r w:rsidR="000673C9">
        <w:rPr>
          <w:rFonts w:eastAsiaTheme="minorEastAsia" w:cstheme="minorBidi"/>
          <w:sz w:val="28"/>
          <w:szCs w:val="28"/>
        </w:rPr>
        <w:t>2</w:t>
      </w:r>
      <w:r w:rsidRPr="009021A2">
        <w:rPr>
          <w:rFonts w:eastAsiaTheme="minorEastAsia" w:cstheme="minorBidi"/>
          <w:sz w:val="28"/>
          <w:szCs w:val="28"/>
        </w:rPr>
        <w:t xml:space="preserve"> году</w:t>
      </w:r>
    </w:p>
    <w:p w:rsidR="00290FBC" w:rsidRPr="009021A2" w:rsidRDefault="00290FBC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tbl>
      <w:tblPr>
        <w:tblStyle w:val="14"/>
        <w:tblW w:w="15593" w:type="dxa"/>
        <w:tblInd w:w="-176" w:type="dxa"/>
        <w:tblLayout w:type="fixed"/>
        <w:tblLook w:val="04A0"/>
      </w:tblPr>
      <w:tblGrid>
        <w:gridCol w:w="710"/>
        <w:gridCol w:w="4677"/>
        <w:gridCol w:w="1701"/>
        <w:gridCol w:w="2268"/>
        <w:gridCol w:w="3544"/>
        <w:gridCol w:w="2693"/>
      </w:tblGrid>
      <w:tr w:rsidR="009021A2" w:rsidRPr="009021A2" w:rsidTr="009021A2">
        <w:trPr>
          <w:trHeight w:val="15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Адрес места расположения нест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ционарных торговых объектов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Количество отведенных мест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Вид нестаци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нарных торг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вых объектов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Назначение (специализ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ция) нестационарных то</w:t>
            </w:r>
            <w:r w:rsidRPr="009021A2">
              <w:rPr>
                <w:rFonts w:eastAsiaTheme="minorEastAsia"/>
                <w:sz w:val="28"/>
                <w:szCs w:val="28"/>
              </w:rPr>
              <w:t>р</w:t>
            </w:r>
            <w:r w:rsidRPr="009021A2">
              <w:rPr>
                <w:rFonts w:eastAsiaTheme="minorEastAsia"/>
                <w:sz w:val="28"/>
                <w:szCs w:val="28"/>
              </w:rPr>
              <w:t>говых объектов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Срок, на который нестационарный торговый объект размещается (уст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навливается)</w:t>
            </w:r>
          </w:p>
        </w:tc>
      </w:tr>
    </w:tbl>
    <w:p w:rsidR="009021A2" w:rsidRPr="00290FBC" w:rsidRDefault="009021A2" w:rsidP="00290FBC">
      <w:pPr>
        <w:rPr>
          <w:rFonts w:eastAsiaTheme="minorEastAsia"/>
          <w:sz w:val="2"/>
        </w:rPr>
      </w:pPr>
    </w:p>
    <w:tbl>
      <w:tblPr>
        <w:tblStyle w:val="14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0"/>
        <w:gridCol w:w="4677"/>
        <w:gridCol w:w="1701"/>
        <w:gridCol w:w="2268"/>
        <w:gridCol w:w="3543"/>
        <w:gridCol w:w="2694"/>
      </w:tblGrid>
      <w:tr w:rsidR="009021A2" w:rsidRPr="009021A2" w:rsidTr="00290FB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290FBC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9021A2" w:rsidRPr="009021A2" w:rsidTr="00290FBC">
        <w:trPr>
          <w:trHeight w:val="215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73 и 77)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01.04-31.12</w:t>
            </w:r>
          </w:p>
        </w:tc>
      </w:tr>
      <w:tr w:rsidR="009021A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9021A2" w:rsidRPr="009021A2" w:rsidTr="00290FB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Есипенко, 16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д.46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tabs>
                <w:tab w:val="center" w:pos="1663"/>
                <w:tab w:val="right" w:pos="3327"/>
              </w:tabs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ab/>
              <w:t xml:space="preserve">зоотовары </w:t>
            </w:r>
            <w:r w:rsidRPr="009021A2">
              <w:rPr>
                <w:rFonts w:eastAsiaTheme="minorEastAsia"/>
                <w:sz w:val="28"/>
                <w:szCs w:val="28"/>
              </w:rPr>
              <w:tab/>
            </w:r>
          </w:p>
        </w:tc>
        <w:tc>
          <w:tcPr>
            <w:tcW w:w="2694" w:type="dxa"/>
            <w:hideMark/>
          </w:tcPr>
          <w:p w:rsidR="009021A2" w:rsidRPr="009021A2" w:rsidRDefault="009021A2" w:rsidP="0093601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 w:rsidR="0093601F"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9021A2" w:rsidRPr="009021A2" w:rsidTr="00290FB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д.96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Кирова, 21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торговый п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3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продукция, 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риал, сувениры/народные промыслы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3"/>
        </w:trPr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46 и 48)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№№185 и 187)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3"/>
        </w:trPr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Горького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 31)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с.Арзгир, ул.Комсомольская, 31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Оджаева, 40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(напротив АО «Краснооктябрьское)»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Уманца, 82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Пролетарская, 8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322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4677" w:type="dxa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пр. Центральный, 10 (площадка ОАО «Мелиоратор»)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535"/>
        </w:trPr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пересечение улиц П.Базалеева-Мира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(с северо-восточной стороны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от здания «Ростелеком») 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9021A2" w:rsidRPr="009021A2" w:rsidTr="00290FB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9021A2" w:rsidRPr="009021A2" w:rsidTr="00290FB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9021A2" w:rsidRPr="009021A2" w:rsidTr="00290FBC">
        <w:trPr>
          <w:trHeight w:val="535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Матросова, 10а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(во дворе ТЦ «Универмаг»)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162"/>
        </w:trPr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16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Кирова, 21 в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(за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 (свежая рыба)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01.02.-01.05.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01.10.-31.12.</w:t>
            </w:r>
          </w:p>
        </w:tc>
      </w:tr>
      <w:tr w:rsidR="009021A2" w:rsidRPr="009021A2" w:rsidTr="00290FBC">
        <w:trPr>
          <w:trHeight w:val="162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01.03.-31.05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01.09.-30.11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17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Матросова, 16а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01.05-01.11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го и Халтурина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290FBC">
        <w:trPr>
          <w:trHeight w:val="161"/>
        </w:trPr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19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го и Оджаева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(за территорией села)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61"/>
        </w:trPr>
        <w:tc>
          <w:tcPr>
            <w:tcW w:w="710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4677" w:type="dxa"/>
            <w:hideMark/>
          </w:tcPr>
          <w:p w:rsidR="00EB6B1C" w:rsidRDefault="00EB6B1C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павильон с. Арзгир, пер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сечение улиц Розы Люксембург и Февральская</w:t>
            </w:r>
          </w:p>
          <w:p w:rsidR="00EB6B1C" w:rsidRPr="009021A2" w:rsidRDefault="00EB6B1C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 w:val="restart"/>
            <w:vAlign w:val="center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4677" w:type="dxa"/>
            <w:vMerge w:val="restart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с. Родниковское, ул. Бульварная, 61</w:t>
            </w: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lastRenderedPageBreak/>
              <w:t>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пород,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сувен</w:t>
            </w:r>
            <w:r w:rsidRPr="009021A2">
              <w:rPr>
                <w:rFonts w:eastAsiaTheme="minorEastAsia"/>
                <w:sz w:val="28"/>
                <w:szCs w:val="28"/>
              </w:rPr>
              <w:t>и</w:t>
            </w:r>
            <w:r w:rsidRPr="009021A2">
              <w:rPr>
                <w:rFonts w:eastAsiaTheme="minorEastAsia"/>
                <w:sz w:val="28"/>
                <w:szCs w:val="28"/>
              </w:rPr>
              <w:t>ры/народные промыслы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91"/>
        </w:trPr>
        <w:tc>
          <w:tcPr>
            <w:tcW w:w="710" w:type="dxa"/>
            <w:vMerge w:val="restart"/>
            <w:vAlign w:val="center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4677" w:type="dxa"/>
            <w:vMerge w:val="restart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д.21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(в районе МКУ «ЦКиД»)</w:t>
            </w: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vMerge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4677" w:type="dxa"/>
            <w:hideMark/>
          </w:tcPr>
          <w:p w:rsidR="00EB6B1C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1045 м. по направлению на юго-восток от строения по адресу: с. Каменная Балка, ул. Школьная, 26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9"/>
        </w:trPr>
        <w:tc>
          <w:tcPr>
            <w:tcW w:w="710" w:type="dxa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24</w:t>
            </w:r>
          </w:p>
        </w:tc>
        <w:tc>
          <w:tcPr>
            <w:tcW w:w="4677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EB6B1C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26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ры/ непродовольственные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0"/>
        </w:trPr>
        <w:tc>
          <w:tcPr>
            <w:tcW w:w="710" w:type="dxa"/>
            <w:vMerge w:val="restart"/>
            <w:hideMark/>
          </w:tcPr>
          <w:p w:rsidR="00EB6B1C" w:rsidRPr="009021A2" w:rsidRDefault="00EB6B1C" w:rsidP="00B75EC0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4677" w:type="dxa"/>
            <w:vMerge w:val="restart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170 м по направлению на юг от строения по адресу: с.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>Новоромановское</w:t>
            </w:r>
            <w:r w:rsidRPr="009021A2">
              <w:rPr>
                <w:rFonts w:eastAsiaTheme="minorEastAsia"/>
                <w:sz w:val="28"/>
                <w:szCs w:val="28"/>
              </w:rPr>
              <w:t>,</w:t>
            </w:r>
            <w:r w:rsidRPr="009021A2">
              <w:rPr>
                <w:sz w:val="28"/>
                <w:szCs w:val="28"/>
              </w:rPr>
              <w:t xml:space="preserve"> 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Ленина 138</w:t>
            </w: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72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ры/ непродовольственные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58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lastRenderedPageBreak/>
              <w:t>товары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01.02-31.12</w:t>
            </w:r>
          </w:p>
        </w:tc>
      </w:tr>
      <w:tr w:rsidR="00EB6B1C" w:rsidRPr="009021A2" w:rsidTr="00290FB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EB6B1C" w:rsidRPr="009021A2" w:rsidTr="00290FB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EB6B1C" w:rsidRPr="009021A2" w:rsidTr="00290FBC">
        <w:trPr>
          <w:trHeight w:val="689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10"/>
        </w:trPr>
        <w:tc>
          <w:tcPr>
            <w:tcW w:w="710" w:type="dxa"/>
            <w:vMerge w:val="restart"/>
            <w:hideMark/>
          </w:tcPr>
          <w:p w:rsidR="00EB6B1C" w:rsidRPr="009021A2" w:rsidRDefault="00EB6B1C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4677" w:type="dxa"/>
            <w:vMerge w:val="restart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Садовое, ул. Школьная 56 а</w:t>
            </w: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58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ры/ непродовольственные товары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EB6B1C" w:rsidRPr="009021A2" w:rsidTr="00290FB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теле</w:t>
            </w:r>
            <w:r w:rsidRPr="009021A2">
              <w:rPr>
                <w:sz w:val="28"/>
                <w:szCs w:val="28"/>
              </w:rPr>
              <w:t>ж</w:t>
            </w:r>
            <w:r w:rsidRPr="009021A2">
              <w:rPr>
                <w:sz w:val="28"/>
                <w:szCs w:val="28"/>
              </w:rPr>
              <w:t>ка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EB6B1C" w:rsidRPr="009021A2" w:rsidTr="00290FB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EB6B1C" w:rsidRPr="009021A2" w:rsidRDefault="00EB6B1C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 в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C60D92">
                <w:rPr>
                  <w:sz w:val="28"/>
                  <w:szCs w:val="28"/>
                </w:rPr>
                <w:t>90 м</w:t>
              </w:r>
            </w:smartTag>
            <w:r w:rsidRPr="00C60D92">
              <w:rPr>
                <w:sz w:val="28"/>
                <w:szCs w:val="28"/>
              </w:rPr>
              <w:t xml:space="preserve"> 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на юго-восток пересечение 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ул. Красная и ул. Шоссейная</w:t>
            </w: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торговый п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ind w:left="-108"/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продовольственные товары/ непродовольственные тов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ры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 площадка  по адресу: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Петропавловское, ул. Шоссейная 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 теле</w:t>
            </w:r>
            <w:r w:rsidRPr="00C60D92">
              <w:rPr>
                <w:sz w:val="28"/>
                <w:szCs w:val="28"/>
              </w:rPr>
              <w:t>ж</w:t>
            </w:r>
            <w:r w:rsidRPr="00C60D92">
              <w:rPr>
                <w:sz w:val="28"/>
                <w:szCs w:val="28"/>
              </w:rPr>
              <w:t>ка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непродовольственные т</w:t>
            </w:r>
            <w:r w:rsidRPr="00C60D92">
              <w:rPr>
                <w:sz w:val="28"/>
                <w:szCs w:val="28"/>
              </w:rPr>
              <w:t>о</w:t>
            </w:r>
            <w:r w:rsidRPr="00C60D92">
              <w:rPr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торговая </w:t>
            </w:r>
          </w:p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палатка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печать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lastRenderedPageBreak/>
              <w:t xml:space="preserve"> палатка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lastRenderedPageBreak/>
              <w:t>канцелярские товары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C60D92" w:rsidRPr="00C60D92" w:rsidRDefault="00C60D92" w:rsidP="008B3B0B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с. Петропавловское, земельный уч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сток по ул. Шоссейная  между №30 и №32</w:t>
            </w: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01.07-31.10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0D92" w:rsidRPr="00C60D92" w:rsidRDefault="00C60D92" w:rsidP="008B3B0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елочный базар</w:t>
            </w:r>
          </w:p>
        </w:tc>
        <w:tc>
          <w:tcPr>
            <w:tcW w:w="2694" w:type="dxa"/>
            <w:hideMark/>
          </w:tcPr>
          <w:p w:rsidR="00C60D92" w:rsidRPr="00C60D92" w:rsidRDefault="00C60D92" w:rsidP="008B3B0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01.12-31.12</w:t>
            </w:r>
          </w:p>
        </w:tc>
      </w:tr>
      <w:tr w:rsidR="00C60D92" w:rsidRPr="009021A2" w:rsidTr="00290FBC">
        <w:trPr>
          <w:trHeight w:val="107"/>
        </w:trPr>
        <w:tc>
          <w:tcPr>
            <w:tcW w:w="710" w:type="dxa"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 w:val="restart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4677" w:type="dxa"/>
            <w:vMerge w:val="restart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Серафимовское, ул. Красина, 4 (около парка им. Сургучева)</w:t>
            </w: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C60D92" w:rsidRPr="009021A2" w:rsidTr="00290FB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 w:val="restart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площадка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по адресу:</w:t>
            </w:r>
          </w:p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sz w:val="28"/>
                <w:szCs w:val="28"/>
              </w:rPr>
              <w:t xml:space="preserve">, </w:t>
            </w:r>
            <w:r w:rsidRPr="009021A2">
              <w:rPr>
                <w:rFonts w:eastAsiaTheme="minorEastAsia"/>
                <w:sz w:val="28"/>
                <w:szCs w:val="28"/>
              </w:rPr>
              <w:t>пер</w:t>
            </w:r>
            <w:r w:rsidRPr="009021A2">
              <w:rPr>
                <w:sz w:val="28"/>
                <w:szCs w:val="28"/>
              </w:rPr>
              <w:t>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 xml:space="preserve">Северный, 2 </w:t>
            </w:r>
          </w:p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C60D92" w:rsidRPr="009021A2" w:rsidTr="00290FB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hideMark/>
          </w:tcPr>
          <w:p w:rsidR="00C60D92" w:rsidRPr="009021A2" w:rsidRDefault="00C60D9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</w:tbl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sectPr w:rsidR="009021A2" w:rsidRPr="009021A2" w:rsidSect="00647346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18A" w:rsidRDefault="007B618A" w:rsidP="00134342">
      <w:r>
        <w:separator/>
      </w:r>
    </w:p>
  </w:endnote>
  <w:endnote w:type="continuationSeparator" w:id="1">
    <w:p w:rsidR="007B618A" w:rsidRDefault="007B618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18A" w:rsidRDefault="007B618A" w:rsidP="00134342">
      <w:r>
        <w:separator/>
      </w:r>
    </w:p>
  </w:footnote>
  <w:footnote w:type="continuationSeparator" w:id="1">
    <w:p w:rsidR="007B618A" w:rsidRDefault="007B618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FB5FCC" w:rsidRDefault="0049030C">
        <w:pPr>
          <w:pStyle w:val="a8"/>
          <w:jc w:val="center"/>
        </w:pPr>
        <w:fldSimple w:instr="PAGE   \* MERGEFORMAT">
          <w:r w:rsidR="008A5086">
            <w:rPr>
              <w:noProof/>
            </w:rPr>
            <w:t>6</w:t>
          </w:r>
        </w:fldSimple>
      </w:p>
    </w:sdtContent>
  </w:sdt>
  <w:p w:rsidR="00FB5FCC" w:rsidRDefault="00FB5FC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FCC" w:rsidRDefault="00FB5FCC">
    <w:pPr>
      <w:pStyle w:val="a8"/>
      <w:jc w:val="center"/>
    </w:pPr>
  </w:p>
  <w:p w:rsidR="00FB5FCC" w:rsidRDefault="00FB5FC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410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1D2F"/>
    <w:rsid w:val="00022B40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7C5B"/>
    <w:rsid w:val="00061D11"/>
    <w:rsid w:val="00061ED8"/>
    <w:rsid w:val="000654E1"/>
    <w:rsid w:val="000661B8"/>
    <w:rsid w:val="00066941"/>
    <w:rsid w:val="000673C9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8C7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6B04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0FBC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7366"/>
    <w:rsid w:val="002C7519"/>
    <w:rsid w:val="002C7958"/>
    <w:rsid w:val="002C7F83"/>
    <w:rsid w:val="002D0D9B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2BA0"/>
    <w:rsid w:val="0036338C"/>
    <w:rsid w:val="003648D9"/>
    <w:rsid w:val="00364FD4"/>
    <w:rsid w:val="00365464"/>
    <w:rsid w:val="003708FF"/>
    <w:rsid w:val="00372865"/>
    <w:rsid w:val="00372C1F"/>
    <w:rsid w:val="00374741"/>
    <w:rsid w:val="00377087"/>
    <w:rsid w:val="00380940"/>
    <w:rsid w:val="00381A3C"/>
    <w:rsid w:val="003825BC"/>
    <w:rsid w:val="00384254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30C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2EC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2E11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982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AD5"/>
    <w:rsid w:val="0061724A"/>
    <w:rsid w:val="00620EC8"/>
    <w:rsid w:val="00624C32"/>
    <w:rsid w:val="006273FD"/>
    <w:rsid w:val="00630009"/>
    <w:rsid w:val="006304CE"/>
    <w:rsid w:val="006305CA"/>
    <w:rsid w:val="00635E21"/>
    <w:rsid w:val="00636318"/>
    <w:rsid w:val="006366C4"/>
    <w:rsid w:val="00637E19"/>
    <w:rsid w:val="0064070A"/>
    <w:rsid w:val="00640D69"/>
    <w:rsid w:val="00641566"/>
    <w:rsid w:val="0064389F"/>
    <w:rsid w:val="00643EB1"/>
    <w:rsid w:val="006452A0"/>
    <w:rsid w:val="006458FC"/>
    <w:rsid w:val="00647287"/>
    <w:rsid w:val="00647346"/>
    <w:rsid w:val="0064743A"/>
    <w:rsid w:val="00651037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4B7A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F6F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18A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5957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CE6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086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1A2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3601F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67D3C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6D84"/>
    <w:rsid w:val="009E7F40"/>
    <w:rsid w:val="009F0D8A"/>
    <w:rsid w:val="009F0DD3"/>
    <w:rsid w:val="009F1919"/>
    <w:rsid w:val="009F27AA"/>
    <w:rsid w:val="009F2A80"/>
    <w:rsid w:val="009F332A"/>
    <w:rsid w:val="009F5182"/>
    <w:rsid w:val="009F5E1C"/>
    <w:rsid w:val="009F625C"/>
    <w:rsid w:val="00A009C9"/>
    <w:rsid w:val="00A00EFD"/>
    <w:rsid w:val="00A00F45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398A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D1DD5"/>
    <w:rsid w:val="00AD2226"/>
    <w:rsid w:val="00AD228D"/>
    <w:rsid w:val="00AD385F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5EC0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0F0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25E7"/>
    <w:rsid w:val="00C330E6"/>
    <w:rsid w:val="00C362A2"/>
    <w:rsid w:val="00C3683E"/>
    <w:rsid w:val="00C43D8C"/>
    <w:rsid w:val="00C45114"/>
    <w:rsid w:val="00C47BAA"/>
    <w:rsid w:val="00C55360"/>
    <w:rsid w:val="00C60D92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389D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0F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E693D"/>
    <w:rsid w:val="00CF03E1"/>
    <w:rsid w:val="00CF12FE"/>
    <w:rsid w:val="00CF282C"/>
    <w:rsid w:val="00CF2D54"/>
    <w:rsid w:val="00CF357A"/>
    <w:rsid w:val="00CF3D31"/>
    <w:rsid w:val="00CF4631"/>
    <w:rsid w:val="00CF7894"/>
    <w:rsid w:val="00CF7A5C"/>
    <w:rsid w:val="00D00A8B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03EC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3A6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6CA9"/>
    <w:rsid w:val="00E47383"/>
    <w:rsid w:val="00E536CE"/>
    <w:rsid w:val="00E53DA7"/>
    <w:rsid w:val="00E57D89"/>
    <w:rsid w:val="00E6340A"/>
    <w:rsid w:val="00E6752E"/>
    <w:rsid w:val="00E67D1E"/>
    <w:rsid w:val="00E751AD"/>
    <w:rsid w:val="00E75CAF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B1C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7291"/>
    <w:rsid w:val="00EF017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5F75"/>
    <w:rsid w:val="00FA6405"/>
    <w:rsid w:val="00FA6819"/>
    <w:rsid w:val="00FA6CF5"/>
    <w:rsid w:val="00FB0792"/>
    <w:rsid w:val="00FB1BE5"/>
    <w:rsid w:val="00FB1E85"/>
    <w:rsid w:val="00FB27A7"/>
    <w:rsid w:val="00FB5067"/>
    <w:rsid w:val="00FB5FCC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4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6473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902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6EF3-7ECD-4E0F-AF75-4B2E0A24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13</cp:revision>
  <cp:lastPrinted>2022-01-26T07:57:00Z</cp:lastPrinted>
  <dcterms:created xsi:type="dcterms:W3CDTF">2022-01-26T08:03:00Z</dcterms:created>
  <dcterms:modified xsi:type="dcterms:W3CDTF">2022-01-28T13:03:00Z</dcterms:modified>
</cp:coreProperties>
</file>